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F3" w:rsidRDefault="00852EF3" w:rsidP="00C30DA2">
      <w:pPr>
        <w:rPr>
          <w:color w:val="C00000"/>
          <w:sz w:val="72"/>
          <w:szCs w:val="72"/>
        </w:rPr>
      </w:pPr>
      <w:bookmarkStart w:id="0" w:name="_GoBack"/>
      <w:bookmarkEnd w:id="0"/>
    </w:p>
    <w:p w:rsidR="00852EF3" w:rsidRDefault="00852EF3" w:rsidP="00852EF3">
      <w:pPr>
        <w:rPr>
          <w:color w:val="C00000"/>
          <w:sz w:val="72"/>
          <w:szCs w:val="72"/>
        </w:rPr>
      </w:pPr>
      <w:r w:rsidRPr="00B41C93">
        <w:rPr>
          <w:rFonts w:ascii="Arial Narrow" w:eastAsia="Times New Roman" w:hAnsi="Arial Narrow" w:cs="Times New Roman"/>
          <w:b/>
          <w:noProof/>
          <w:color w:val="FF0000"/>
          <w:sz w:val="56"/>
          <w:szCs w:val="56"/>
          <w:lang w:eastAsia="hr-HR"/>
        </w:rPr>
        <w:drawing>
          <wp:inline distT="0" distB="0" distL="0" distR="0" wp14:anchorId="5B567EFE" wp14:editId="2052AAA5">
            <wp:extent cx="1905000" cy="1276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xit-logo-web - prozira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EF3" w:rsidRDefault="00852EF3" w:rsidP="00C30DA2">
      <w:pPr>
        <w:rPr>
          <w:color w:val="C00000"/>
          <w:sz w:val="72"/>
          <w:szCs w:val="72"/>
        </w:rPr>
      </w:pPr>
    </w:p>
    <w:p w:rsidR="009118D6" w:rsidRPr="009118D6" w:rsidRDefault="009118D6" w:rsidP="00852EF3">
      <w:pPr>
        <w:rPr>
          <w:color w:val="C00000"/>
          <w:sz w:val="72"/>
          <w:szCs w:val="72"/>
        </w:rPr>
      </w:pPr>
      <w:r w:rsidRPr="009118D6">
        <w:rPr>
          <w:color w:val="C00000"/>
          <w:sz w:val="72"/>
          <w:szCs w:val="72"/>
        </w:rPr>
        <w:t>TESTOSTERON</w:t>
      </w:r>
    </w:p>
    <w:p w:rsidR="009118D6" w:rsidRDefault="009118D6" w:rsidP="00852EF3">
      <w:pPr>
        <w:rPr>
          <w:sz w:val="28"/>
          <w:szCs w:val="28"/>
        </w:rPr>
      </w:pPr>
      <w:r w:rsidRPr="009118D6">
        <w:rPr>
          <w:b/>
          <w:sz w:val="28"/>
          <w:szCs w:val="28"/>
        </w:rPr>
        <w:t>Prema tekstu:</w:t>
      </w:r>
      <w:r w:rsidRPr="009118D6">
        <w:rPr>
          <w:sz w:val="28"/>
          <w:szCs w:val="28"/>
        </w:rPr>
        <w:t xml:space="preserve"> </w:t>
      </w:r>
      <w:proofErr w:type="spellStart"/>
      <w:r w:rsidRPr="009118D6">
        <w:rPr>
          <w:sz w:val="28"/>
          <w:szCs w:val="28"/>
        </w:rPr>
        <w:t>Andrzeja</w:t>
      </w:r>
      <w:proofErr w:type="spellEnd"/>
      <w:r w:rsidRPr="009118D6">
        <w:rPr>
          <w:sz w:val="28"/>
          <w:szCs w:val="28"/>
        </w:rPr>
        <w:t xml:space="preserve"> </w:t>
      </w:r>
      <w:proofErr w:type="spellStart"/>
      <w:r w:rsidRPr="009118D6">
        <w:rPr>
          <w:sz w:val="28"/>
          <w:szCs w:val="28"/>
        </w:rPr>
        <w:t>Saramonowicza</w:t>
      </w:r>
      <w:proofErr w:type="spellEnd"/>
    </w:p>
    <w:p w:rsidR="009118D6" w:rsidRDefault="009118D6" w:rsidP="00852EF3">
      <w:pPr>
        <w:rPr>
          <w:sz w:val="28"/>
          <w:szCs w:val="28"/>
        </w:rPr>
      </w:pPr>
      <w:r w:rsidRPr="009118D6">
        <w:rPr>
          <w:b/>
          <w:sz w:val="28"/>
          <w:szCs w:val="28"/>
        </w:rPr>
        <w:t>Režija:</w:t>
      </w:r>
      <w:r>
        <w:rPr>
          <w:sz w:val="28"/>
          <w:szCs w:val="28"/>
        </w:rPr>
        <w:t xml:space="preserve"> Jasmin </w:t>
      </w:r>
      <w:proofErr w:type="spellStart"/>
      <w:r>
        <w:rPr>
          <w:sz w:val="28"/>
          <w:szCs w:val="28"/>
        </w:rPr>
        <w:t>Novljaković</w:t>
      </w:r>
      <w:proofErr w:type="spellEnd"/>
    </w:p>
    <w:p w:rsidR="009118D6" w:rsidRDefault="009118D6" w:rsidP="00852EF3">
      <w:pPr>
        <w:rPr>
          <w:sz w:val="28"/>
          <w:szCs w:val="28"/>
        </w:rPr>
      </w:pPr>
      <w:r w:rsidRPr="009118D6">
        <w:rPr>
          <w:b/>
          <w:sz w:val="28"/>
          <w:szCs w:val="28"/>
        </w:rPr>
        <w:t>Igraju:</w:t>
      </w:r>
      <w:r>
        <w:rPr>
          <w:sz w:val="28"/>
          <w:szCs w:val="28"/>
        </w:rPr>
        <w:t xml:space="preserve"> Enes </w:t>
      </w:r>
      <w:proofErr w:type="spellStart"/>
      <w:r>
        <w:rPr>
          <w:sz w:val="28"/>
          <w:szCs w:val="28"/>
        </w:rPr>
        <w:t>Vejzović</w:t>
      </w:r>
      <w:proofErr w:type="spellEnd"/>
      <w:r>
        <w:rPr>
          <w:sz w:val="28"/>
          <w:szCs w:val="28"/>
        </w:rPr>
        <w:t xml:space="preserve">, Sven </w:t>
      </w:r>
      <w:proofErr w:type="spellStart"/>
      <w:r>
        <w:rPr>
          <w:sz w:val="28"/>
          <w:szCs w:val="28"/>
        </w:rPr>
        <w:t>Šestak</w:t>
      </w:r>
      <w:proofErr w:type="spellEnd"/>
      <w:r>
        <w:rPr>
          <w:sz w:val="28"/>
          <w:szCs w:val="28"/>
        </w:rPr>
        <w:t xml:space="preserve">, Hrvoje Klobučar, Filip KRIŽAN, Ivica </w:t>
      </w:r>
      <w:proofErr w:type="spellStart"/>
      <w:r>
        <w:rPr>
          <w:sz w:val="28"/>
          <w:szCs w:val="28"/>
        </w:rPr>
        <w:t>Pucar</w:t>
      </w:r>
      <w:proofErr w:type="spellEnd"/>
      <w:r>
        <w:rPr>
          <w:sz w:val="28"/>
          <w:szCs w:val="28"/>
        </w:rPr>
        <w:t xml:space="preserve">, Ivan Simon, Ivan Grčić/Matija </w:t>
      </w:r>
      <w:proofErr w:type="spellStart"/>
      <w:r>
        <w:rPr>
          <w:sz w:val="28"/>
          <w:szCs w:val="28"/>
        </w:rPr>
        <w:t>Gašpari</w:t>
      </w:r>
      <w:proofErr w:type="spellEnd"/>
    </w:p>
    <w:p w:rsidR="009118D6" w:rsidRDefault="009118D6" w:rsidP="00852EF3">
      <w:pPr>
        <w:rPr>
          <w:sz w:val="28"/>
          <w:szCs w:val="28"/>
        </w:rPr>
      </w:pPr>
      <w:r w:rsidRPr="009118D6">
        <w:rPr>
          <w:b/>
          <w:sz w:val="28"/>
          <w:szCs w:val="28"/>
        </w:rPr>
        <w:t>Koprodukcija:</w:t>
      </w:r>
      <w:r>
        <w:rPr>
          <w:sz w:val="28"/>
          <w:szCs w:val="28"/>
        </w:rPr>
        <w:t xml:space="preserve"> Teatar EXIT, </w:t>
      </w:r>
      <w:proofErr w:type="spellStart"/>
      <w:r>
        <w:rPr>
          <w:sz w:val="28"/>
          <w:szCs w:val="28"/>
        </w:rPr>
        <w:t>Ludens</w:t>
      </w:r>
      <w:proofErr w:type="spellEnd"/>
      <w:r>
        <w:rPr>
          <w:sz w:val="28"/>
          <w:szCs w:val="28"/>
        </w:rPr>
        <w:t xml:space="preserve"> Teatar i Kulturni centar Osijek</w:t>
      </w:r>
    </w:p>
    <w:p w:rsidR="009118D6" w:rsidRPr="009118D6" w:rsidRDefault="009118D6" w:rsidP="00852EF3">
      <w:pPr>
        <w:rPr>
          <w:b/>
          <w:sz w:val="28"/>
          <w:szCs w:val="28"/>
        </w:rPr>
      </w:pPr>
      <w:r w:rsidRPr="009118D6">
        <w:rPr>
          <w:b/>
          <w:sz w:val="28"/>
          <w:szCs w:val="28"/>
        </w:rPr>
        <w:t xml:space="preserve">Premijera: </w:t>
      </w:r>
      <w:r w:rsidRPr="009118D6">
        <w:rPr>
          <w:color w:val="FF0000"/>
          <w:sz w:val="28"/>
          <w:szCs w:val="28"/>
        </w:rPr>
        <w:t xml:space="preserve"> </w:t>
      </w:r>
      <w:r w:rsidRPr="009118D6">
        <w:rPr>
          <w:color w:val="C00000"/>
          <w:sz w:val="28"/>
          <w:szCs w:val="28"/>
        </w:rPr>
        <w:t>29. rujna u 20h u Teatru EXIT (Ilica 208)</w:t>
      </w:r>
    </w:p>
    <w:p w:rsidR="00D2364E" w:rsidRDefault="00D2364E" w:rsidP="00C30DA2"/>
    <w:p w:rsidR="00D2364E" w:rsidRPr="00D2364E" w:rsidRDefault="00D2364E" w:rsidP="00C30DA2">
      <w:pPr>
        <w:rPr>
          <w:b/>
          <w:u w:val="single"/>
        </w:rPr>
      </w:pPr>
      <w:r w:rsidRPr="00D2364E">
        <w:rPr>
          <w:b/>
          <w:u w:val="single"/>
        </w:rPr>
        <w:t xml:space="preserve">O PREDSTAVI: </w:t>
      </w:r>
    </w:p>
    <w:p w:rsidR="00D40710" w:rsidRDefault="00D40710" w:rsidP="00C30DA2">
      <w:r>
        <w:t>Je li život podređen razumu, osjećajima ili smo radije</w:t>
      </w:r>
    </w:p>
    <w:p w:rsidR="00D40710" w:rsidRDefault="00D40710" w:rsidP="00C30DA2">
      <w:r>
        <w:t>robovi biologije? Upleteni u začarani krug požude,</w:t>
      </w:r>
    </w:p>
    <w:p w:rsidR="00D40710" w:rsidRDefault="00D40710" w:rsidP="00C30DA2">
      <w:r>
        <w:t>egoizma i želje za ljubavlju, pateći od usamljenosti,</w:t>
      </w:r>
    </w:p>
    <w:p w:rsidR="00D40710" w:rsidRDefault="00D40710" w:rsidP="00C30DA2">
      <w:r>
        <w:t>možemo li postići sklad sa suprotnim spolom i sami sa</w:t>
      </w:r>
    </w:p>
    <w:p w:rsidR="00D40710" w:rsidRDefault="00D40710" w:rsidP="00C30DA2">
      <w:r>
        <w:t>sobom? Ovo su neka od brojnih pitanja s kojima ćemo</w:t>
      </w:r>
    </w:p>
    <w:p w:rsidR="00D40710" w:rsidRDefault="00D40710" w:rsidP="00C30DA2">
      <w:r>
        <w:t xml:space="preserve">se suočiti nakon gledanja komedije </w:t>
      </w:r>
      <w:proofErr w:type="spellStart"/>
      <w:r>
        <w:t>Andrzeja</w:t>
      </w:r>
      <w:proofErr w:type="spellEnd"/>
    </w:p>
    <w:p w:rsidR="00D40710" w:rsidRDefault="00D40710" w:rsidP="00C30DA2">
      <w:proofErr w:type="spellStart"/>
      <w:r>
        <w:t>Saramonowicza</w:t>
      </w:r>
      <w:proofErr w:type="spellEnd"/>
      <w:r>
        <w:t xml:space="preserve">, </w:t>
      </w:r>
      <w:r>
        <w:rPr>
          <w:rFonts w:ascii="Corbel-Italic" w:hAnsi="Corbel-Italic" w:cs="Corbel-Italic"/>
          <w:i/>
          <w:iCs/>
        </w:rPr>
        <w:t xml:space="preserve">Testosteron. </w:t>
      </w:r>
      <w:r>
        <w:t>Iako to ništa ne najavljuje,</w:t>
      </w:r>
    </w:p>
    <w:p w:rsidR="00D40710" w:rsidRDefault="00D40710" w:rsidP="00C30DA2">
      <w:r>
        <w:t>autor nas stavlja uza zid svih važnih problema koji se</w:t>
      </w:r>
    </w:p>
    <w:p w:rsidR="00D40710" w:rsidRDefault="00D40710" w:rsidP="00C30DA2">
      <w:r>
        <w:t>tiču našeg bića, seksualnosti i mjesta u svijetu. On to</w:t>
      </w:r>
    </w:p>
    <w:p w:rsidR="00D40710" w:rsidRDefault="00D40710" w:rsidP="00C30DA2">
      <w:r>
        <w:t>čini, zabavljajući publiku od prve do posljednje scene,</w:t>
      </w:r>
    </w:p>
    <w:p w:rsidR="00505BB9" w:rsidRDefault="00D40710" w:rsidP="00C30DA2">
      <w:r>
        <w:lastRenderedPageBreak/>
        <w:t>bez pada forme ili usporavanja.</w:t>
      </w:r>
    </w:p>
    <w:p w:rsidR="00D40710" w:rsidRDefault="00D40710" w:rsidP="00C30DA2"/>
    <w:p w:rsidR="00D40710" w:rsidRDefault="00D40710" w:rsidP="00C30DA2">
      <w:r>
        <w:t xml:space="preserve">Ali krenimo od početka. Hormonska komedija </w:t>
      </w:r>
      <w:proofErr w:type="spellStart"/>
      <w:r>
        <w:t>Andrzeja</w:t>
      </w:r>
      <w:proofErr w:type="spellEnd"/>
    </w:p>
    <w:p w:rsidR="00D40710" w:rsidRDefault="00D40710" w:rsidP="00C30DA2">
      <w:proofErr w:type="spellStart"/>
      <w:r>
        <w:t>Saramonowicza</w:t>
      </w:r>
      <w:proofErr w:type="spellEnd"/>
      <w:r>
        <w:t xml:space="preserve">, </w:t>
      </w:r>
      <w:r>
        <w:rPr>
          <w:rFonts w:ascii="Corbel-Italic" w:hAnsi="Corbel-Italic" w:cs="Corbel-Italic"/>
          <w:i/>
          <w:iCs/>
        </w:rPr>
        <w:t xml:space="preserve">Testosteron </w:t>
      </w:r>
      <w:r>
        <w:t>započela je svoju karijeru</w:t>
      </w:r>
    </w:p>
    <w:p w:rsidR="00D40710" w:rsidRDefault="00D40710" w:rsidP="00C30DA2">
      <w:r>
        <w:t xml:space="preserve">2002. nakon premijere u kazalištu </w:t>
      </w:r>
      <w:proofErr w:type="spellStart"/>
      <w:r>
        <w:t>Montownia</w:t>
      </w:r>
      <w:proofErr w:type="spellEnd"/>
      <w:r>
        <w:t xml:space="preserve"> u Varšavi,</w:t>
      </w:r>
    </w:p>
    <w:p w:rsidR="00D40710" w:rsidRDefault="00D40710" w:rsidP="00C30DA2">
      <w:r>
        <w:t>gdje se postala kazališni hit. Proglašena najboljom</w:t>
      </w:r>
    </w:p>
    <w:p w:rsidR="00D40710" w:rsidRDefault="00D40710" w:rsidP="00C30DA2">
      <w:r>
        <w:t>suvremenom poljskom komedijom, opisuje se kao</w:t>
      </w:r>
    </w:p>
    <w:p w:rsidR="00D40710" w:rsidRDefault="00D40710" w:rsidP="00C30DA2">
      <w:r>
        <w:t>scenski vješt komad, koji publici jamči izvrsnu zabavu.</w:t>
      </w:r>
    </w:p>
    <w:p w:rsidR="00D40710" w:rsidRDefault="00D40710" w:rsidP="00C30DA2">
      <w:r>
        <w:t xml:space="preserve">Snaga </w:t>
      </w:r>
      <w:proofErr w:type="spellStart"/>
      <w:r>
        <w:t>Saramonowiczeve</w:t>
      </w:r>
      <w:proofErr w:type="spellEnd"/>
      <w:r>
        <w:t xml:space="preserve"> umjetnosti su inteligentni i</w:t>
      </w:r>
    </w:p>
    <w:p w:rsidR="00D40710" w:rsidRDefault="00D40710" w:rsidP="00C30DA2">
      <w:r>
        <w:t>briljantni, a istovremeno urnebesni dijalozi. Jaka strana</w:t>
      </w:r>
    </w:p>
    <w:p w:rsidR="00D40710" w:rsidRDefault="00D40710" w:rsidP="00C30DA2">
      <w:r>
        <w:t>predstave je izvrsna struktura i brzi zaokreti radnje, koji</w:t>
      </w:r>
    </w:p>
    <w:p w:rsidR="00D40710" w:rsidRDefault="00D40710" w:rsidP="00C30DA2">
      <w:r>
        <w:t>bi bili dostojni najboljeg senzacionalnog filma.</w:t>
      </w:r>
    </w:p>
    <w:p w:rsidR="00D40710" w:rsidRDefault="00D40710" w:rsidP="00C30DA2">
      <w:proofErr w:type="spellStart"/>
      <w:r>
        <w:t>Saramonowicz</w:t>
      </w:r>
      <w:proofErr w:type="spellEnd"/>
      <w:r>
        <w:t xml:space="preserve"> majstorski gradi likove, a komedija,</w:t>
      </w:r>
    </w:p>
    <w:p w:rsidR="00D40710" w:rsidRDefault="00D40710" w:rsidP="00C30DA2">
      <w:r>
        <w:t>intrigantna i dinamična otkriva tajne njihovih života,</w:t>
      </w:r>
    </w:p>
    <w:p w:rsidR="00D40710" w:rsidRDefault="00D40710" w:rsidP="00C30DA2">
      <w:r>
        <w:t>smiješne i potresne.</w:t>
      </w:r>
    </w:p>
    <w:p w:rsidR="00D40710" w:rsidRDefault="00D40710" w:rsidP="00C30DA2"/>
    <w:p w:rsidR="00D40710" w:rsidRDefault="00D40710" w:rsidP="00C30DA2">
      <w:r>
        <w:t>Odnosi sa suprotnim spolom pokazuju šaroliku i</w:t>
      </w:r>
    </w:p>
    <w:p w:rsidR="00D40710" w:rsidRDefault="00D40710" w:rsidP="00C30DA2">
      <w:r>
        <w:t>kompliciranu sliku muške stvarnosti. Ovdje učimo o</w:t>
      </w:r>
    </w:p>
    <w:p w:rsidR="00D40710" w:rsidRDefault="00D40710" w:rsidP="00C30DA2">
      <w:r>
        <w:t>istinama na kojima se temelji poredak svijeta.</w:t>
      </w:r>
    </w:p>
    <w:p w:rsidR="00D40710" w:rsidRDefault="00D40710" w:rsidP="00C30DA2">
      <w:r>
        <w:t>Konačno upoznajemo i pokretačku snagu koja određuje</w:t>
      </w:r>
    </w:p>
    <w:p w:rsidR="00D40710" w:rsidRDefault="00D40710" w:rsidP="00C30DA2">
      <w:r>
        <w:t>rodno ponašanje, kemijski spoj – TESTOSTERON. Kako</w:t>
      </w:r>
    </w:p>
    <w:p w:rsidR="00D40710" w:rsidRDefault="00D40710" w:rsidP="00C30DA2">
      <w:pPr>
        <w:rPr>
          <w:rFonts w:ascii="Corbel-Italic" w:hAnsi="Corbel-Italic" w:cs="Corbel-Italic"/>
          <w:i/>
          <w:iCs/>
        </w:rPr>
      </w:pPr>
      <w:r>
        <w:t xml:space="preserve">kaže jedan od likova – Buba: </w:t>
      </w:r>
      <w:r>
        <w:rPr>
          <w:rFonts w:ascii="Corbel-Italic" w:hAnsi="Corbel-Italic" w:cs="Corbel-Italic"/>
          <w:i/>
          <w:iCs/>
        </w:rPr>
        <w:t>On nas tjera da jurimo za</w:t>
      </w:r>
    </w:p>
    <w:p w:rsidR="00D40710" w:rsidRDefault="00D40710" w:rsidP="00C30DA2">
      <w:pPr>
        <w:rPr>
          <w:rFonts w:ascii="Corbel-Italic" w:hAnsi="Corbel-Italic" w:cs="Corbel-Italic"/>
          <w:i/>
          <w:iCs/>
        </w:rPr>
      </w:pPr>
      <w:r>
        <w:rPr>
          <w:rFonts w:ascii="Corbel-Italic" w:hAnsi="Corbel-Italic" w:cs="Corbel-Italic"/>
          <w:i/>
          <w:iCs/>
        </w:rPr>
        <w:t>ženama od adolescencije do kraja života… On nas čini</w:t>
      </w:r>
    </w:p>
    <w:p w:rsidR="00D40710" w:rsidRDefault="00D40710" w:rsidP="00C30DA2">
      <w:r>
        <w:rPr>
          <w:rFonts w:ascii="Corbel-Italic" w:hAnsi="Corbel-Italic" w:cs="Corbel-Italic"/>
          <w:i/>
          <w:iCs/>
        </w:rPr>
        <w:t xml:space="preserve">vječno potencijalnim silovateljima i ubojicama… </w:t>
      </w:r>
      <w:r>
        <w:t>Ovaj</w:t>
      </w:r>
    </w:p>
    <w:p w:rsidR="00D40710" w:rsidRDefault="00D40710" w:rsidP="00C30DA2">
      <w:r>
        <w:t>muški hormon čini dramske likove robovima bioloških</w:t>
      </w:r>
    </w:p>
    <w:p w:rsidR="00D40710" w:rsidRDefault="00D40710" w:rsidP="00C30DA2">
      <w:r>
        <w:t>refleksa. Iako njegovo postojanje postaje jednostavno</w:t>
      </w:r>
    </w:p>
    <w:p w:rsidR="00D40710" w:rsidRDefault="00D40710" w:rsidP="00C30DA2">
      <w:r>
        <w:t xml:space="preserve">objašnjenje ponašanja likova, </w:t>
      </w:r>
      <w:proofErr w:type="spellStart"/>
      <w:r>
        <w:t>Saramonowicz</w:t>
      </w:r>
      <w:proofErr w:type="spellEnd"/>
      <w:r>
        <w:t xml:space="preserve"> ne staje na</w:t>
      </w:r>
    </w:p>
    <w:p w:rsidR="00D40710" w:rsidRDefault="00D40710" w:rsidP="00C30DA2">
      <w:r>
        <w:t>zaključku o dominaciji testosterona. U potrazi za</w:t>
      </w:r>
    </w:p>
    <w:p w:rsidR="00D40710" w:rsidRDefault="00D40710" w:rsidP="00C30DA2">
      <w:r>
        <w:t>mudrošću i skladom, mehanizmi koje je teško</w:t>
      </w:r>
    </w:p>
    <w:p w:rsidR="00D40710" w:rsidRDefault="00D40710" w:rsidP="00C30DA2">
      <w:r>
        <w:t>kontrolirati stalno nastaju, čovjek ima dušu, ali je i</w:t>
      </w:r>
    </w:p>
    <w:p w:rsidR="00D40710" w:rsidRDefault="00D40710" w:rsidP="00C30DA2">
      <w:r>
        <w:t>podređen biologiji i kemiji koje vladaju tijelom.</w:t>
      </w:r>
    </w:p>
    <w:p w:rsidR="00D40710" w:rsidRDefault="00D40710" w:rsidP="00C30DA2"/>
    <w:p w:rsidR="00D40710" w:rsidRDefault="00D40710" w:rsidP="00C30DA2">
      <w:r>
        <w:t>Argumenti protagonista prožimaju se izrazitim</w:t>
      </w:r>
    </w:p>
    <w:p w:rsidR="00D40710" w:rsidRDefault="00D40710" w:rsidP="00C30DA2">
      <w:r>
        <w:t>šovinizmom, ali im je nemoguće poreći da su u pravu. U</w:t>
      </w:r>
    </w:p>
    <w:p w:rsidR="00D40710" w:rsidRDefault="00D40710" w:rsidP="00C30DA2">
      <w:r>
        <w:t>njima nalazimo mnogo istine, iako je prikazana u krivom</w:t>
      </w:r>
    </w:p>
    <w:p w:rsidR="00D40710" w:rsidRDefault="00D40710" w:rsidP="00C30DA2">
      <w:r>
        <w:t xml:space="preserve">zrcalu. </w:t>
      </w:r>
      <w:proofErr w:type="spellStart"/>
      <w:r>
        <w:t>Saramonowiczeva</w:t>
      </w:r>
      <w:proofErr w:type="spellEnd"/>
      <w:r>
        <w:t xml:space="preserve"> umjetnost razotkriva</w:t>
      </w:r>
    </w:p>
    <w:p w:rsidR="00D40710" w:rsidRDefault="00D40710" w:rsidP="00C30DA2">
      <w:r>
        <w:t>ograničenja kojima su muškarci podložni. Iskrenost</w:t>
      </w:r>
    </w:p>
    <w:p w:rsidR="00D40710" w:rsidRDefault="00D40710" w:rsidP="00C30DA2">
      <w:r>
        <w:t>također zahtijeva priznanje da im i žene podliježu.</w:t>
      </w:r>
    </w:p>
    <w:p w:rsidR="00D40710" w:rsidRDefault="00D40710" w:rsidP="00C30DA2">
      <w:r>
        <w:rPr>
          <w:rFonts w:ascii="Corbel-Italic" w:hAnsi="Corbel-Italic" w:cs="Corbel-Italic"/>
          <w:i/>
          <w:iCs/>
        </w:rPr>
        <w:t>Testosteron</w:t>
      </w:r>
      <w:r>
        <w:t>, koji ustrajno koristi šablone, posebno one</w:t>
      </w:r>
    </w:p>
    <w:p w:rsidR="00D40710" w:rsidRDefault="00D40710" w:rsidP="00C30DA2">
      <w:r>
        <w:t>koji se tiču spola, istovremeno se nemilosrdno</w:t>
      </w:r>
    </w:p>
    <w:p w:rsidR="00D40710" w:rsidRDefault="00D40710" w:rsidP="00C30DA2">
      <w:r>
        <w:t xml:space="preserve">obračunava s tim šablonama. Razotkriva </w:t>
      </w:r>
      <w:proofErr w:type="spellStart"/>
      <w:r>
        <w:t>macho</w:t>
      </w:r>
      <w:proofErr w:type="spellEnd"/>
      <w:r>
        <w:t xml:space="preserve"> mitove,</w:t>
      </w:r>
    </w:p>
    <w:p w:rsidR="00D40710" w:rsidRDefault="00D40710" w:rsidP="00C30DA2">
      <w:r>
        <w:t xml:space="preserve">ismijava njihove glavne predstavnike Tita i </w:t>
      </w:r>
      <w:proofErr w:type="spellStart"/>
      <w:r>
        <w:t>Stavrosa</w:t>
      </w:r>
      <w:proofErr w:type="spellEnd"/>
      <w:r>
        <w:t>.</w:t>
      </w:r>
    </w:p>
    <w:p w:rsidR="00D40710" w:rsidRDefault="00D40710" w:rsidP="00C30DA2">
      <w:r>
        <w:t>Ismijava mušku želju za idealnom ženom. Žene optužuje</w:t>
      </w:r>
    </w:p>
    <w:p w:rsidR="00D40710" w:rsidRDefault="00D40710" w:rsidP="00C30DA2">
      <w:r>
        <w:t>za koristoljublje i kalkuliranje u vezama. Popis grijeha</w:t>
      </w:r>
    </w:p>
    <w:p w:rsidR="00D40710" w:rsidRDefault="00D40710" w:rsidP="00C30DA2">
      <w:r>
        <w:t>protiv suprotnog spola jednako je dugačak s obje strane.</w:t>
      </w:r>
    </w:p>
    <w:p w:rsidR="00D40710" w:rsidRDefault="00D40710" w:rsidP="00C30DA2">
      <w:r>
        <w:t>Svaki od heroja “Testosterona” je drugačiji i dolazi s</w:t>
      </w:r>
    </w:p>
    <w:p w:rsidR="00D40710" w:rsidRDefault="00D40710" w:rsidP="00C30DA2">
      <w:r>
        <w:t>različitom prtljagom iskustava.</w:t>
      </w:r>
    </w:p>
    <w:sectPr w:rsidR="00D40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10"/>
    <w:rsid w:val="00505BB9"/>
    <w:rsid w:val="00852EF3"/>
    <w:rsid w:val="009118D6"/>
    <w:rsid w:val="00C30DA2"/>
    <w:rsid w:val="00D2364E"/>
    <w:rsid w:val="00D4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37AE"/>
  <w15:chartTrackingRefBased/>
  <w15:docId w15:val="{462362C6-F5CB-40F7-B1BF-7B2EECE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2</cp:revision>
  <dcterms:created xsi:type="dcterms:W3CDTF">2023-09-25T09:06:00Z</dcterms:created>
  <dcterms:modified xsi:type="dcterms:W3CDTF">2023-09-25T09:06:00Z</dcterms:modified>
</cp:coreProperties>
</file>